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91816" w14:textId="77777777" w:rsidR="0072210A" w:rsidRPr="0072210A" w:rsidRDefault="0072210A" w:rsidP="00722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72210A">
        <w:rPr>
          <w:rFonts w:ascii="Calibri body" w:hAnsi="Calibri body"/>
          <w:sz w:val="36"/>
          <w:szCs w:val="36"/>
          <w:lang w:val="en-US"/>
        </w:rPr>
        <w:t>Service basics &amp; practices</w:t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</w:r>
      <w:r w:rsidRPr="0072210A">
        <w:rPr>
          <w:rFonts w:ascii="Calibri body" w:hAnsi="Calibri body"/>
          <w:sz w:val="36"/>
          <w:szCs w:val="36"/>
          <w:lang w:val="en-US"/>
        </w:rPr>
        <w:tab/>
        <w:t>90 hours / 2 years</w:t>
      </w:r>
    </w:p>
    <w:p w14:paraId="76ADB0B9" w14:textId="77777777" w:rsidR="0072210A" w:rsidRPr="0072210A" w:rsidRDefault="0072210A" w:rsidP="0072210A">
      <w:pPr>
        <w:rPr>
          <w:rFonts w:ascii="Calibri body" w:hAnsi="Calibri body"/>
          <w:lang w:val="en-US"/>
        </w:rPr>
      </w:pP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948"/>
        <w:gridCol w:w="6866"/>
      </w:tblGrid>
      <w:tr w:rsidR="0072210A" w:rsidRPr="0072210A" w14:paraId="0DFB5EB3" w14:textId="77777777" w:rsidTr="008D1163">
        <w:trPr>
          <w:trHeight w:val="440"/>
        </w:trPr>
        <w:tc>
          <w:tcPr>
            <w:tcW w:w="6948" w:type="dxa"/>
            <w:shd w:val="clear" w:color="auto" w:fill="FBD4B4" w:themeFill="accent6" w:themeFillTint="66"/>
            <w:vAlign w:val="center"/>
          </w:tcPr>
          <w:p w14:paraId="006193E9" w14:textId="77777777" w:rsidR="0072210A" w:rsidRPr="0072210A" w:rsidRDefault="0072210A" w:rsidP="008D1163">
            <w:pPr>
              <w:pStyle w:val="BodyText"/>
              <w:jc w:val="center"/>
              <w:rPr>
                <w:rFonts w:ascii="Calibri body" w:hAnsi="Calibri body" w:cs="Simplified Arabic"/>
                <w:b/>
                <w:bCs/>
                <w:sz w:val="24"/>
                <w:szCs w:val="24"/>
                <w:lang w:val="en-GB"/>
              </w:rPr>
            </w:pPr>
            <w:r w:rsidRPr="0072210A">
              <w:rPr>
                <w:rFonts w:ascii="Calibri body" w:hAnsi="Calibri body" w:cs="Simplified Arabic"/>
                <w:b/>
                <w:bCs/>
                <w:sz w:val="24"/>
                <w:szCs w:val="24"/>
              </w:rPr>
              <w:t>Knowledge</w:t>
            </w:r>
          </w:p>
        </w:tc>
        <w:tc>
          <w:tcPr>
            <w:tcW w:w="6866" w:type="dxa"/>
            <w:shd w:val="clear" w:color="auto" w:fill="FBD4B4" w:themeFill="accent6" w:themeFillTint="66"/>
            <w:vAlign w:val="center"/>
          </w:tcPr>
          <w:p w14:paraId="3A73F7EF" w14:textId="77777777" w:rsidR="0072210A" w:rsidRPr="0072210A" w:rsidRDefault="0072210A" w:rsidP="008D1163">
            <w:pPr>
              <w:pStyle w:val="BodyText"/>
              <w:jc w:val="center"/>
              <w:rPr>
                <w:rFonts w:ascii="Calibri body" w:hAnsi="Calibri body" w:cs="Simplified Arabic"/>
                <w:b/>
                <w:bCs/>
                <w:sz w:val="24"/>
                <w:szCs w:val="24"/>
                <w:lang w:val="en-GB"/>
              </w:rPr>
            </w:pPr>
            <w:r w:rsidRPr="0072210A">
              <w:rPr>
                <w:rFonts w:ascii="Calibri body" w:hAnsi="Calibri body" w:cs="Simplified Arabic"/>
                <w:b/>
                <w:bCs/>
                <w:sz w:val="24"/>
                <w:szCs w:val="24"/>
              </w:rPr>
              <w:t>Skills</w:t>
            </w:r>
          </w:p>
        </w:tc>
      </w:tr>
      <w:tr w:rsidR="0072210A" w:rsidRPr="0072210A" w14:paraId="16D9A6FA" w14:textId="77777777" w:rsidTr="008D1163">
        <w:trPr>
          <w:trHeight w:val="1835"/>
        </w:trPr>
        <w:tc>
          <w:tcPr>
            <w:tcW w:w="6948" w:type="dxa"/>
          </w:tcPr>
          <w:p w14:paraId="7F6CB6D7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08AF50B1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>Maintains hygiene and health and safety conditions</w:t>
            </w:r>
          </w:p>
          <w:p w14:paraId="48B75012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3B879E1A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72210A">
              <w:rPr>
                <w:rFonts w:ascii="Calibri body" w:hAnsi="Calibri body" w:cs="Simplified Arabic"/>
                <w:bCs/>
                <w:sz w:val="22"/>
                <w:szCs w:val="22"/>
              </w:rPr>
              <w:t xml:space="preserve">- hygiene guidelines in service range </w:t>
            </w:r>
          </w:p>
          <w:p w14:paraId="5CC923EF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66" w:type="dxa"/>
          </w:tcPr>
          <w:p w14:paraId="2B74758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2DCD4629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 xml:space="preserve">Hygiene guidelines </w:t>
            </w:r>
          </w:p>
          <w:p w14:paraId="37095A61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7CDCF9A6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maintaining personal hygiene and keeps the uniform clean</w:t>
            </w:r>
          </w:p>
          <w:p w14:paraId="4462614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maintaining hygiene of working environment, working surface, equipment and storage areas</w:t>
            </w:r>
          </w:p>
          <w:p w14:paraId="0D3A7999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maintaining hygiene when handling foodstuff</w:t>
            </w:r>
          </w:p>
          <w:p w14:paraId="17579AC8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72210A" w:rsidRPr="0072210A" w14:paraId="26BBFBCC" w14:textId="77777777" w:rsidTr="008D1163">
        <w:tc>
          <w:tcPr>
            <w:tcW w:w="6948" w:type="dxa"/>
          </w:tcPr>
          <w:p w14:paraId="36E780C4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6A439EAA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>Prepares inventory, service station, equipment, appliances, tables, chairs, service trolleys (Restaurant procedure)</w:t>
            </w:r>
          </w:p>
          <w:p w14:paraId="3F2ADA31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6A015BFF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  <w:lang w:val="fr-FR"/>
              </w:rPr>
            </w:pPr>
            <w:r w:rsidRPr="0072210A">
              <w:rPr>
                <w:rFonts w:ascii="Calibri body" w:hAnsi="Calibri body" w:cs="Simplified Arabic"/>
                <w:bCs/>
                <w:sz w:val="22"/>
                <w:szCs w:val="22"/>
                <w:lang w:val="fr-FR"/>
              </w:rPr>
              <w:t>- basics about service “Mise en place”</w:t>
            </w:r>
          </w:p>
          <w:p w14:paraId="51332971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66" w:type="dxa"/>
          </w:tcPr>
          <w:p w14:paraId="32C9ABCB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7DD0591E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>Service basics</w:t>
            </w:r>
          </w:p>
          <w:p w14:paraId="3CF7D3F4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0A8AFB74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gets to know daily order of food and drinks</w:t>
            </w:r>
          </w:p>
          <w:p w14:paraId="10DD5361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gets to know daily plan of activities</w:t>
            </w:r>
          </w:p>
          <w:p w14:paraId="15D47999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preparation of small inventory and station</w:t>
            </w:r>
          </w:p>
          <w:p w14:paraId="13498F64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preparation of equipment and tools for service</w:t>
            </w:r>
          </w:p>
          <w:p w14:paraId="080EBAA3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sets up the tables and chairs</w:t>
            </w:r>
          </w:p>
          <w:p w14:paraId="381AA162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cleans up the tables</w:t>
            </w:r>
          </w:p>
          <w:p w14:paraId="70ADFFD8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 xml:space="preserve">- Placing table pads or silence cloths , setting the table cloth, placing overlays </w:t>
            </w:r>
          </w:p>
          <w:p w14:paraId="5E3CFA1A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polishing tableware</w:t>
            </w:r>
          </w:p>
          <w:p w14:paraId="6453A25E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prepares service table</w:t>
            </w:r>
          </w:p>
          <w:p w14:paraId="7788D1B4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carrying a tray, carrying plates in front of guests, carrying platters, carrying glassware and flatware</w:t>
            </w:r>
          </w:p>
          <w:p w14:paraId="56E1D343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Placing decorations and condiment sets, setting the cover plate, setting the covers, folding the napkins, glassware placement</w:t>
            </w:r>
          </w:p>
          <w:p w14:paraId="3072885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checks the state of the equipments and the dining-room (climatisation, music …)</w:t>
            </w:r>
          </w:p>
          <w:p w14:paraId="34E4FA4C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4F63122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72210A" w:rsidRPr="0072210A" w14:paraId="3783080B" w14:textId="77777777" w:rsidTr="008D1163">
        <w:tc>
          <w:tcPr>
            <w:tcW w:w="6948" w:type="dxa"/>
          </w:tcPr>
          <w:p w14:paraId="14B7793C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5DB2A82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>Receives guests and takes orders</w:t>
            </w:r>
          </w:p>
          <w:p w14:paraId="29E979DF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</w:p>
          <w:p w14:paraId="7CF51F19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72210A">
              <w:rPr>
                <w:rFonts w:ascii="Calibri body" w:hAnsi="Calibri body" w:cs="Simplified Arabic"/>
                <w:bCs/>
                <w:sz w:val="22"/>
                <w:szCs w:val="22"/>
              </w:rPr>
              <w:t>- Customer care</w:t>
            </w:r>
          </w:p>
          <w:p w14:paraId="62B70009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72210A">
              <w:rPr>
                <w:rFonts w:ascii="Calibri body" w:hAnsi="Calibri body" w:cs="Simplified Arabic"/>
                <w:bCs/>
                <w:sz w:val="22"/>
                <w:szCs w:val="22"/>
              </w:rPr>
              <w:lastRenderedPageBreak/>
              <w:t>- Work steps</w:t>
            </w:r>
          </w:p>
          <w:p w14:paraId="21894026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296EB458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170952D6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>Customer service</w:t>
            </w:r>
          </w:p>
          <w:p w14:paraId="5BBB9E6D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47B9AEC3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seats guests</w:t>
            </w:r>
          </w:p>
          <w:p w14:paraId="39724FA6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lastRenderedPageBreak/>
              <w:t>- takes order of drinks and food</w:t>
            </w:r>
          </w:p>
          <w:p w14:paraId="716660DA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registers orders</w:t>
            </w:r>
          </w:p>
          <w:p w14:paraId="7F9E8B52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distributes orders</w:t>
            </w:r>
          </w:p>
          <w:p w14:paraId="0053BA03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checks whether the guests are satisfied</w:t>
            </w:r>
          </w:p>
          <w:p w14:paraId="2713A3E3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72210A" w:rsidRPr="0072210A" w14:paraId="4FBC4B4C" w14:textId="77777777" w:rsidTr="008D1163">
        <w:tc>
          <w:tcPr>
            <w:tcW w:w="6948" w:type="dxa"/>
          </w:tcPr>
          <w:p w14:paraId="38D86849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61258DA3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  <w:r w:rsidRPr="0072210A">
              <w:rPr>
                <w:rFonts w:ascii="Calibri body" w:hAnsi="Calibri body" w:cs="Simplified Arabic"/>
                <w:b/>
                <w:bCs/>
                <w:sz w:val="22"/>
                <w:szCs w:val="22"/>
              </w:rPr>
              <w:t>Knowledge of beverages</w:t>
            </w:r>
          </w:p>
          <w:p w14:paraId="78B78D3D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34B253FF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72210A">
              <w:rPr>
                <w:rFonts w:ascii="Calibri body" w:hAnsi="Calibri body" w:cs="Arial"/>
                <w:u w:val="single"/>
                <w:lang w:val="en-US"/>
              </w:rPr>
              <w:t xml:space="preserve">Hot beverages </w:t>
            </w:r>
          </w:p>
          <w:p w14:paraId="384D3AC6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5D48F4E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- </w:t>
            </w:r>
            <w:proofErr w:type="gramStart"/>
            <w:r w:rsidRPr="0072210A">
              <w:rPr>
                <w:rFonts w:ascii="Calibri body" w:hAnsi="Calibri body" w:cs="Arial"/>
                <w:lang w:val="en-US"/>
              </w:rPr>
              <w:t>Tea ,</w:t>
            </w:r>
            <w:proofErr w:type="gramEnd"/>
            <w:r w:rsidRPr="0072210A">
              <w:rPr>
                <w:rFonts w:ascii="Calibri body" w:hAnsi="Calibri body" w:cs="Arial"/>
                <w:lang w:val="en-US"/>
              </w:rPr>
              <w:t xml:space="preserve"> producing countries, purchasing of tea,</w:t>
            </w:r>
          </w:p>
          <w:p w14:paraId="468A60DA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  storage, special blend of tea, perfumed tea</w:t>
            </w:r>
          </w:p>
          <w:p w14:paraId="45B269E8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Coffee, producing countries, purchasing,</w:t>
            </w:r>
          </w:p>
          <w:p w14:paraId="6895B388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  characteristics</w:t>
            </w:r>
          </w:p>
          <w:p w14:paraId="521568D5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Examples of modern coffee service styles</w:t>
            </w:r>
          </w:p>
          <w:p w14:paraId="1A6399F5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A161907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Classification of other </w:t>
            </w:r>
            <w:proofErr w:type="spellStart"/>
            <w:proofErr w:type="gramStart"/>
            <w:r w:rsidRPr="0072210A">
              <w:rPr>
                <w:rFonts w:ascii="Calibri body" w:hAnsi="Calibri body" w:cs="Arial"/>
                <w:lang w:val="en-US"/>
              </w:rPr>
              <w:t>non alcoholic</w:t>
            </w:r>
            <w:proofErr w:type="spellEnd"/>
            <w:proofErr w:type="gramEnd"/>
            <w:r w:rsidRPr="0072210A">
              <w:rPr>
                <w:rFonts w:ascii="Calibri body" w:hAnsi="Calibri body" w:cs="Arial"/>
                <w:lang w:val="en-US"/>
              </w:rPr>
              <w:t xml:space="preserve"> beverages such as:</w:t>
            </w:r>
          </w:p>
          <w:p w14:paraId="3CCB1741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Aerated waters</w:t>
            </w:r>
          </w:p>
          <w:p w14:paraId="5648003D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Lemonades</w:t>
            </w:r>
          </w:p>
          <w:p w14:paraId="233E0605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Juices</w:t>
            </w:r>
          </w:p>
          <w:p w14:paraId="1D79A9D6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Syrups</w:t>
            </w:r>
          </w:p>
          <w:p w14:paraId="5F753D2C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FB8B74C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72210A">
              <w:rPr>
                <w:rFonts w:ascii="Calibri body" w:hAnsi="Calibri body" w:cs="Arial"/>
                <w:u w:val="single"/>
                <w:lang w:val="en-US"/>
              </w:rPr>
              <w:t>Classification of types of wine</w:t>
            </w:r>
          </w:p>
          <w:p w14:paraId="5C5CB12E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B0611FE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Brief about wine elaboration</w:t>
            </w:r>
          </w:p>
          <w:p w14:paraId="62ED26C5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List wine by type</w:t>
            </w:r>
          </w:p>
          <w:p w14:paraId="3EF54A2E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Information’s required on the labels of wine, reading of wine label</w:t>
            </w:r>
          </w:p>
          <w:p w14:paraId="632B8ECA" w14:textId="77777777" w:rsidR="0072210A" w:rsidRPr="0072210A" w:rsidRDefault="0072210A" w:rsidP="008D1163">
            <w:pPr>
              <w:ind w:right="-108"/>
              <w:rPr>
                <w:rFonts w:ascii="Calibri body" w:hAnsi="Calibri body" w:cs="Cambria"/>
                <w:lang w:val="en-US"/>
              </w:rPr>
            </w:pPr>
            <w:r w:rsidRPr="0072210A">
              <w:rPr>
                <w:rFonts w:ascii="Calibri body" w:hAnsi="Calibri body" w:cs="Cambria"/>
                <w:lang w:val="en-US"/>
              </w:rPr>
              <w:t>- Factors that influence the quality and final taste of wine</w:t>
            </w:r>
          </w:p>
          <w:p w14:paraId="1911D18C" w14:textId="77777777" w:rsidR="0072210A" w:rsidRPr="0072210A" w:rsidRDefault="0072210A" w:rsidP="008D1163">
            <w:pPr>
              <w:ind w:right="-108"/>
              <w:rPr>
                <w:rFonts w:ascii="Calibri body" w:hAnsi="Calibri body" w:cs="Cambria"/>
                <w:lang w:val="en-US"/>
              </w:rPr>
            </w:pPr>
            <w:r w:rsidRPr="0072210A">
              <w:rPr>
                <w:rFonts w:ascii="Calibri body" w:hAnsi="Calibri body" w:cs="Cambria"/>
                <w:lang w:val="en-US"/>
              </w:rPr>
              <w:t xml:space="preserve">- Food and wine pairing </w:t>
            </w:r>
          </w:p>
          <w:p w14:paraId="5BA0AC7E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Preserving wine</w:t>
            </w:r>
          </w:p>
          <w:p w14:paraId="3E06464D" w14:textId="77777777" w:rsidR="0072210A" w:rsidRPr="0072210A" w:rsidRDefault="0072210A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11C3BA5D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72210A">
              <w:rPr>
                <w:rFonts w:ascii="Calibri body" w:hAnsi="Calibri body" w:cs="Arial"/>
                <w:u w:val="single"/>
                <w:lang w:val="en-US"/>
              </w:rPr>
              <w:t>Alcoholic beverages</w:t>
            </w:r>
          </w:p>
          <w:p w14:paraId="1CD132B7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0936169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Identify beer, distinguish different types and characteristics. Ingredients used in beer fabrication. State its presentation method and its harmony with food.</w:t>
            </w:r>
          </w:p>
          <w:p w14:paraId="510CC532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1F5F703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gramStart"/>
            <w:r w:rsidRPr="0072210A">
              <w:rPr>
                <w:rFonts w:ascii="Calibri body" w:hAnsi="Calibri body" w:cs="Arial"/>
                <w:lang w:val="en-US"/>
              </w:rPr>
              <w:lastRenderedPageBreak/>
              <w:t>Aperitifs :</w:t>
            </w:r>
            <w:proofErr w:type="gramEnd"/>
            <w:r w:rsidRPr="0072210A">
              <w:rPr>
                <w:rFonts w:ascii="Calibri body" w:hAnsi="Calibri body" w:cs="Arial"/>
                <w:lang w:val="en-US"/>
              </w:rPr>
              <w:t xml:space="preserve"> Vermouths, Bitters, Aniseed beverages and Lebanese </w:t>
            </w:r>
            <w:proofErr w:type="spellStart"/>
            <w:r w:rsidRPr="0072210A">
              <w:rPr>
                <w:rFonts w:ascii="Calibri body" w:hAnsi="Calibri body" w:cs="Arial"/>
                <w:lang w:val="en-US"/>
              </w:rPr>
              <w:t>Arack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>, general idea about their elaboration, presentation and use. Name some commercial brands.</w:t>
            </w:r>
          </w:p>
          <w:p w14:paraId="041224DB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71C954A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72210A">
              <w:rPr>
                <w:rFonts w:ascii="Calibri body" w:hAnsi="Calibri body" w:cs="Arial"/>
                <w:lang w:val="en-US"/>
              </w:rPr>
              <w:t>Eaux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>-de-vie (distilled beverages</w:t>
            </w:r>
            <w:proofErr w:type="gramStart"/>
            <w:r w:rsidRPr="0072210A">
              <w:rPr>
                <w:rFonts w:ascii="Calibri body" w:hAnsi="Calibri body" w:cs="Arial"/>
                <w:lang w:val="en-US"/>
              </w:rPr>
              <w:t>) :</w:t>
            </w:r>
            <w:proofErr w:type="gramEnd"/>
            <w:r w:rsidRPr="0072210A">
              <w:rPr>
                <w:rFonts w:ascii="Calibri body" w:hAnsi="Calibri body" w:cs="Arial"/>
                <w:lang w:val="en-US"/>
              </w:rPr>
              <w:t xml:space="preserve"> Wine-based like Cognac, Brandy…, fruit-based like Calvados, Kirsch, Tequila…, cereals &amp; plants-based like Whiskey, Vodka, Gin, Rhum… , general idea about their elaboration, presentation and use. Name some commercial brands.</w:t>
            </w:r>
          </w:p>
          <w:p w14:paraId="2E980669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93AAB69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Classify </w:t>
            </w:r>
            <w:proofErr w:type="gramStart"/>
            <w:r w:rsidRPr="0072210A">
              <w:rPr>
                <w:rFonts w:ascii="Calibri body" w:hAnsi="Calibri body" w:cs="Arial"/>
                <w:lang w:val="en-US"/>
              </w:rPr>
              <w:t>liquors :</w:t>
            </w:r>
            <w:proofErr w:type="gramEnd"/>
            <w:r w:rsidRPr="0072210A">
              <w:rPr>
                <w:rFonts w:ascii="Calibri body" w:hAnsi="Calibri body" w:cs="Arial"/>
                <w:lang w:val="en-US"/>
              </w:rPr>
              <w:t xml:space="preserve"> fruit-based and plant-based. Name of some commercial brands general idea about their elaboration, presentation and use.</w:t>
            </w:r>
          </w:p>
          <w:p w14:paraId="7ACE96A2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275CD98" w14:textId="77777777" w:rsidR="0072210A" w:rsidRPr="0072210A" w:rsidRDefault="0072210A" w:rsidP="008D1163">
            <w:pPr>
              <w:ind w:right="-108"/>
              <w:rPr>
                <w:rFonts w:ascii="Calibri body" w:hAnsi="Calibri body" w:cs="Simplified Arabic"/>
                <w:b/>
                <w:bCs/>
                <w:lang w:val="en-US"/>
              </w:rPr>
            </w:pPr>
          </w:p>
        </w:tc>
        <w:tc>
          <w:tcPr>
            <w:tcW w:w="6866" w:type="dxa"/>
          </w:tcPr>
          <w:p w14:paraId="5C5D2D17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7D97A24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>Alcoholic and non alcoholic beverages</w:t>
            </w:r>
          </w:p>
          <w:p w14:paraId="3D3925E1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546F0978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guest advise concerning beverages</w:t>
            </w:r>
          </w:p>
          <w:p w14:paraId="42CB2D8A" w14:textId="77777777" w:rsidR="0072210A" w:rsidRPr="0072210A" w:rsidRDefault="0072210A" w:rsidP="008D1163">
            <w:pPr>
              <w:pStyle w:val="BodyText"/>
              <w:rPr>
                <w:rFonts w:ascii="Calibri body" w:hAnsi="Calibri body" w:cs="Arial"/>
                <w:sz w:val="22"/>
                <w:szCs w:val="22"/>
              </w:rPr>
            </w:pPr>
            <w:r w:rsidRPr="0072210A">
              <w:rPr>
                <w:rFonts w:ascii="Calibri body" w:hAnsi="Calibri body" w:cs="Arial"/>
                <w:sz w:val="22"/>
                <w:szCs w:val="22"/>
              </w:rPr>
              <w:t>- wine complementary to the meal and sequence of menu courses</w:t>
            </w:r>
          </w:p>
          <w:p w14:paraId="079EE506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 xml:space="preserve">- serve aperitif or digestive  </w:t>
            </w:r>
          </w:p>
          <w:p w14:paraId="75C4BB24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non alcoholic beverages</w:t>
            </w:r>
          </w:p>
          <w:p w14:paraId="174C5B7A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beer</w:t>
            </w:r>
          </w:p>
          <w:p w14:paraId="675E137C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wines</w:t>
            </w:r>
          </w:p>
          <w:p w14:paraId="1F1E76C8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other alcoholic beverages</w:t>
            </w:r>
          </w:p>
          <w:p w14:paraId="6EBF9E5C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482B291B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>Controlling alcohol risks effectively</w:t>
            </w:r>
          </w:p>
          <w:p w14:paraId="3AD4CA0D" w14:textId="77777777" w:rsidR="0072210A" w:rsidRPr="0072210A" w:rsidRDefault="0072210A" w:rsidP="008D1163">
            <w:pPr>
              <w:spacing w:line="288" w:lineRule="auto"/>
              <w:rPr>
                <w:rFonts w:ascii="Calibri body" w:hAnsi="Calibri body" w:cs="Tahoma"/>
                <w:b/>
                <w:bCs/>
                <w:noProof/>
                <w:lang w:val="en-US"/>
              </w:rPr>
            </w:pPr>
          </w:p>
          <w:p w14:paraId="10581504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Outline the effect of alcohol consumption on health</w:t>
            </w:r>
          </w:p>
          <w:p w14:paraId="1E2AE816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Alcohol and the law : Negligence ,  reasonability ,  foreseeability ...</w:t>
            </w:r>
          </w:p>
          <w:p w14:paraId="6F165F38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Anticipated problems : Drunk driving accident ,  drownings and suicides ,  slips falls and other accidents ,  personal injuries ,  property damage.</w:t>
            </w:r>
          </w:p>
          <w:p w14:paraId="484FCF4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Blood alcohol concentration (B.A.C.)</w:t>
            </w:r>
          </w:p>
          <w:p w14:paraId="38CF6182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The way that alcohol moves through the body</w:t>
            </w:r>
          </w:p>
          <w:p w14:paraId="06DC9118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Levels of intoxication (green , yellow , red)</w:t>
            </w:r>
          </w:p>
          <w:p w14:paraId="56B70987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Care for guest contact staff :  Observe ,  Communicate ,  Assist ,  Report expect</w:t>
            </w:r>
          </w:p>
          <w:p w14:paraId="46F568A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72210A" w:rsidRPr="0072210A" w14:paraId="78589B33" w14:textId="77777777" w:rsidTr="008D1163">
        <w:tc>
          <w:tcPr>
            <w:tcW w:w="6948" w:type="dxa"/>
          </w:tcPr>
          <w:p w14:paraId="05A175C9" w14:textId="77777777" w:rsidR="0072210A" w:rsidRPr="0072210A" w:rsidRDefault="0072210A" w:rsidP="008D1163">
            <w:pPr>
              <w:rPr>
                <w:rFonts w:ascii="Calibri body" w:hAnsi="Calibri body"/>
                <w:b/>
                <w:lang w:val="en-US"/>
              </w:rPr>
            </w:pPr>
          </w:p>
          <w:p w14:paraId="1E3044F6" w14:textId="77777777" w:rsidR="0072210A" w:rsidRPr="0072210A" w:rsidRDefault="0072210A" w:rsidP="008D1163">
            <w:pPr>
              <w:rPr>
                <w:rFonts w:ascii="Calibri body" w:hAnsi="Calibri body"/>
                <w:b/>
                <w:lang w:val="en-US"/>
              </w:rPr>
            </w:pPr>
            <w:r w:rsidRPr="0072210A">
              <w:rPr>
                <w:rFonts w:ascii="Calibri body" w:hAnsi="Calibri body"/>
                <w:b/>
                <w:lang w:val="en-US"/>
              </w:rPr>
              <w:t>Serve food</w:t>
            </w:r>
          </w:p>
          <w:p w14:paraId="3CD259E6" w14:textId="77777777" w:rsidR="0072210A" w:rsidRPr="0072210A" w:rsidRDefault="0072210A" w:rsidP="008D1163">
            <w:pPr>
              <w:rPr>
                <w:rFonts w:ascii="Calibri body" w:hAnsi="Calibri body"/>
                <w:b/>
                <w:lang w:val="en-US"/>
              </w:rPr>
            </w:pPr>
          </w:p>
          <w:p w14:paraId="6CCF9FCC" w14:textId="77777777" w:rsidR="0072210A" w:rsidRPr="0072210A" w:rsidRDefault="0072210A" w:rsidP="008D1163">
            <w:pPr>
              <w:rPr>
                <w:rFonts w:ascii="Calibri body" w:hAnsi="Calibri body" w:cs="Simplified Arabic"/>
                <w:lang w:val="en-US"/>
              </w:rPr>
            </w:pPr>
            <w:r w:rsidRPr="0072210A">
              <w:rPr>
                <w:rFonts w:ascii="Calibri body" w:hAnsi="Calibri body" w:cs="Simplified Arabic"/>
                <w:lang w:val="en-US"/>
              </w:rPr>
              <w:t>- presentation and service different dishes</w:t>
            </w:r>
          </w:p>
          <w:p w14:paraId="74324DBE" w14:textId="77777777" w:rsidR="0072210A" w:rsidRPr="0072210A" w:rsidRDefault="0072210A" w:rsidP="008D1163">
            <w:pPr>
              <w:rPr>
                <w:rFonts w:ascii="Calibri body" w:hAnsi="Calibri body" w:cs="Simplified Arabic"/>
                <w:lang w:val="en-US"/>
              </w:rPr>
            </w:pPr>
          </w:p>
          <w:p w14:paraId="48DD5CF2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6F43918B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0E337557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72210A">
              <w:rPr>
                <w:rFonts w:ascii="Calibri body" w:hAnsi="Calibri body"/>
                <w:b/>
                <w:sz w:val="22"/>
                <w:szCs w:val="22"/>
              </w:rPr>
              <w:t>Different methods of food service</w:t>
            </w:r>
          </w:p>
          <w:p w14:paraId="67293730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33370933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breakfast</w:t>
            </w:r>
          </w:p>
          <w:p w14:paraId="6168BE6B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hors d’oeuvres</w:t>
            </w:r>
          </w:p>
          <w:p w14:paraId="0A5E075C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soups and broths</w:t>
            </w:r>
          </w:p>
          <w:p w14:paraId="544D0AE5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main meal</w:t>
            </w:r>
          </w:p>
          <w:p w14:paraId="2AA7CF0E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72210A">
              <w:rPr>
                <w:rFonts w:ascii="Calibri body" w:hAnsi="Calibri body"/>
                <w:sz w:val="22"/>
                <w:szCs w:val="22"/>
              </w:rPr>
              <w:t>- serve dessert</w:t>
            </w:r>
          </w:p>
          <w:p w14:paraId="02BF1A17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72210A" w:rsidRPr="0072210A" w14:paraId="002AF96A" w14:textId="77777777" w:rsidTr="008D1163">
        <w:tc>
          <w:tcPr>
            <w:tcW w:w="6948" w:type="dxa"/>
          </w:tcPr>
          <w:p w14:paraId="7A46F23B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b/>
                <w:bCs/>
                <w:lang w:val="en-US"/>
              </w:rPr>
            </w:pPr>
            <w:r w:rsidRPr="0072210A">
              <w:rPr>
                <w:rFonts w:ascii="Calibri body" w:hAnsi="Calibri body" w:cs="Arial"/>
                <w:b/>
                <w:bCs/>
                <w:lang w:val="en-US"/>
              </w:rPr>
              <w:t>Carving in the dining room (decoupage)</w:t>
            </w:r>
          </w:p>
          <w:p w14:paraId="0EC7B833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EF22C42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Carving, jointing and filleting of meat</w:t>
            </w:r>
          </w:p>
          <w:p w14:paraId="4B98AE80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3B6B4C20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Select and name the tools </w:t>
            </w:r>
          </w:p>
          <w:p w14:paraId="1E54497C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Recognize the joint, poultry or fish to be carved or filleted</w:t>
            </w:r>
          </w:p>
          <w:p w14:paraId="2293D611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Identify the bone structure and muscle fibber of the product</w:t>
            </w:r>
          </w:p>
          <w:p w14:paraId="1C88109C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2AF2009F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210EA656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A0FEB29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5FBD6D64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011A8BF2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727764A1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695C6AA6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97458EB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F83F774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24B8ECF1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5669E2F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Filleting of fish</w:t>
            </w:r>
          </w:p>
          <w:p w14:paraId="2CCF599A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9AD2B55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364332B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60BE9E9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219820F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79F614C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8649786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Carving of Fruits</w:t>
            </w:r>
          </w:p>
          <w:p w14:paraId="6615AD45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8A515BE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0400686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346F6C1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4752D2B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E52A967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439CC01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72210A">
              <w:rPr>
                <w:rFonts w:ascii="Calibri body" w:hAnsi="Calibri body" w:cs="Arial"/>
                <w:lang w:val="en-US"/>
              </w:rPr>
              <w:t>Flambage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 xml:space="preserve"> </w:t>
            </w:r>
          </w:p>
          <w:p w14:paraId="7854184E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D354F49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Name and explain the purpose of using liquors in flambé work</w:t>
            </w:r>
          </w:p>
          <w:p w14:paraId="112F938A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Practice to flambé sweet dishes</w:t>
            </w:r>
          </w:p>
          <w:p w14:paraId="693BDDD0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Practice of flambé meat dishes</w:t>
            </w:r>
          </w:p>
          <w:p w14:paraId="38B955BF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91B4A6B" w14:textId="77777777" w:rsidR="0072210A" w:rsidRPr="0072210A" w:rsidRDefault="0072210A" w:rsidP="008D1163">
            <w:pPr>
              <w:tabs>
                <w:tab w:val="left" w:pos="360"/>
              </w:tabs>
              <w:ind w:left="340" w:right="-108"/>
              <w:rPr>
                <w:rFonts w:ascii="Calibri body" w:hAnsi="Calibri body" w:cs="Arial"/>
                <w:lang w:val="en-US"/>
              </w:rPr>
            </w:pPr>
          </w:p>
        </w:tc>
        <w:tc>
          <w:tcPr>
            <w:tcW w:w="6866" w:type="dxa"/>
          </w:tcPr>
          <w:p w14:paraId="6702B007" w14:textId="77777777" w:rsidR="0072210A" w:rsidRPr="0072210A" w:rsidRDefault="0072210A" w:rsidP="008D1163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6D27EF7B" w14:textId="77777777" w:rsidR="0072210A" w:rsidRPr="0072210A" w:rsidRDefault="0072210A" w:rsidP="008D1163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301B33F3" w14:textId="77777777" w:rsidR="0072210A" w:rsidRPr="0072210A" w:rsidRDefault="0072210A" w:rsidP="008D1163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1EA4CB45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Prepare mise </w:t>
            </w:r>
            <w:proofErr w:type="spellStart"/>
            <w:r w:rsidRPr="0072210A">
              <w:rPr>
                <w:rFonts w:ascii="Calibri body" w:hAnsi="Calibri body" w:cs="Arial"/>
                <w:lang w:val="en-US"/>
              </w:rPr>
              <w:t>en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 xml:space="preserve"> place</w:t>
            </w:r>
          </w:p>
          <w:p w14:paraId="3316CF50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Use different methods of </w:t>
            </w:r>
            <w:proofErr w:type="gramStart"/>
            <w:r w:rsidRPr="0072210A">
              <w:rPr>
                <w:rFonts w:ascii="Calibri body" w:hAnsi="Calibri body" w:cs="Arial"/>
                <w:lang w:val="en-US"/>
              </w:rPr>
              <w:t>carving ,</w:t>
            </w:r>
            <w:proofErr w:type="gramEnd"/>
            <w:r w:rsidRPr="0072210A">
              <w:rPr>
                <w:rFonts w:ascii="Calibri body" w:hAnsi="Calibri body" w:cs="Arial"/>
                <w:lang w:val="en-US"/>
              </w:rPr>
              <w:t xml:space="preserve"> jointing and filleting of:</w:t>
            </w:r>
          </w:p>
          <w:p w14:paraId="0D1C0137" w14:textId="77777777" w:rsidR="0072210A" w:rsidRPr="0072210A" w:rsidRDefault="0072210A" w:rsidP="008D1163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Beef</w:t>
            </w:r>
          </w:p>
          <w:p w14:paraId="06674398" w14:textId="77777777" w:rsidR="0072210A" w:rsidRPr="0072210A" w:rsidRDefault="0072210A" w:rsidP="008D1163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Lamb, mutton, saddle of Lamb</w:t>
            </w:r>
          </w:p>
          <w:p w14:paraId="4298E2EE" w14:textId="77777777" w:rsidR="0072210A" w:rsidRPr="0072210A" w:rsidRDefault="0072210A" w:rsidP="008D1163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Whole chicken</w:t>
            </w:r>
          </w:p>
          <w:p w14:paraId="7E468D96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Select, sharpen and handle the carving or filleting knives according to culinary procedures</w:t>
            </w:r>
          </w:p>
          <w:p w14:paraId="73B2BE7B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Present the dish to the host</w:t>
            </w:r>
          </w:p>
          <w:p w14:paraId="2B4272CA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lastRenderedPageBreak/>
              <w:t>Carve joints and poultry as required and according to culinary rules</w:t>
            </w:r>
          </w:p>
          <w:p w14:paraId="2F3A7DD6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71FA3509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Filleting of fish</w:t>
            </w:r>
          </w:p>
          <w:p w14:paraId="26D18040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E31D2F8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Select and name the tools </w:t>
            </w:r>
          </w:p>
          <w:p w14:paraId="68774504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Prepare mise </w:t>
            </w:r>
            <w:proofErr w:type="spellStart"/>
            <w:r w:rsidRPr="0072210A">
              <w:rPr>
                <w:rFonts w:ascii="Calibri body" w:hAnsi="Calibri body" w:cs="Arial"/>
                <w:lang w:val="en-US"/>
              </w:rPr>
              <w:t>en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 xml:space="preserve"> place</w:t>
            </w:r>
          </w:p>
          <w:p w14:paraId="429F8AE3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Fillet fish or portion and remove bones as required</w:t>
            </w:r>
          </w:p>
          <w:p w14:paraId="7D9FF789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Presentation of food from the trolley to the guest</w:t>
            </w:r>
          </w:p>
          <w:p w14:paraId="7CE83123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2B1FAFB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Carving of Fruits</w:t>
            </w:r>
          </w:p>
          <w:p w14:paraId="30F66559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79ACC0A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Oranges</w:t>
            </w:r>
          </w:p>
          <w:p w14:paraId="08928B21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Apples</w:t>
            </w:r>
          </w:p>
          <w:p w14:paraId="78F02F40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Bananas</w:t>
            </w:r>
          </w:p>
          <w:p w14:paraId="3151A848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Grape fruits</w:t>
            </w:r>
          </w:p>
          <w:p w14:paraId="24B199B7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72210A">
              <w:rPr>
                <w:rFonts w:ascii="Calibri body" w:hAnsi="Calibri body" w:cs="Arial"/>
                <w:lang w:val="en-US"/>
              </w:rPr>
              <w:t>Salade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 xml:space="preserve"> de fruits frais</w:t>
            </w:r>
          </w:p>
          <w:p w14:paraId="4C62C6DD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0473EDC5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E755E1A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72210A">
              <w:rPr>
                <w:rFonts w:ascii="Calibri body" w:hAnsi="Calibri body" w:cs="Arial"/>
                <w:lang w:val="en-US"/>
              </w:rPr>
              <w:t>Flambage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 xml:space="preserve"> </w:t>
            </w:r>
          </w:p>
          <w:p w14:paraId="27A80CD9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501AEFB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72210A">
              <w:rPr>
                <w:rFonts w:ascii="Calibri body" w:hAnsi="Calibri body" w:cs="Arial"/>
                <w:u w:val="single"/>
                <w:lang w:val="en-US"/>
              </w:rPr>
              <w:t>Fruits</w:t>
            </w:r>
          </w:p>
          <w:p w14:paraId="5CA2BE54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</w:rPr>
            </w:pPr>
            <w:r w:rsidRPr="0072210A">
              <w:rPr>
                <w:rFonts w:ascii="Calibri body" w:hAnsi="Calibri body" w:cs="Arial"/>
              </w:rPr>
              <w:t>Compote de fruits flambé au Kirsch</w:t>
            </w:r>
          </w:p>
          <w:p w14:paraId="6A6C9320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72210A">
              <w:rPr>
                <w:rFonts w:ascii="Calibri body" w:hAnsi="Calibri body" w:cs="Arial"/>
                <w:lang w:val="en-US"/>
              </w:rPr>
              <w:t>Bananes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 xml:space="preserve"> flambés (</w:t>
            </w:r>
            <w:proofErr w:type="spellStart"/>
            <w:proofErr w:type="gramStart"/>
            <w:r w:rsidRPr="0072210A">
              <w:rPr>
                <w:rFonts w:ascii="Calibri body" w:hAnsi="Calibri body" w:cs="Arial"/>
                <w:lang w:val="en-US"/>
              </w:rPr>
              <w:t>Fournés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 xml:space="preserve"> ,</w:t>
            </w:r>
            <w:proofErr w:type="gramEnd"/>
            <w:r w:rsidRPr="0072210A">
              <w:rPr>
                <w:rFonts w:ascii="Calibri body" w:hAnsi="Calibri body" w:cs="Arial"/>
                <w:lang w:val="en-US"/>
              </w:rPr>
              <w:t xml:space="preserve">  Suzette)</w:t>
            </w:r>
          </w:p>
          <w:p w14:paraId="62552111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Peach </w:t>
            </w:r>
            <w:proofErr w:type="gramStart"/>
            <w:r w:rsidRPr="0072210A">
              <w:rPr>
                <w:rFonts w:ascii="Calibri body" w:hAnsi="Calibri body" w:cs="Arial"/>
                <w:lang w:val="en-US"/>
              </w:rPr>
              <w:t>flambé</w:t>
            </w:r>
            <w:proofErr w:type="gramEnd"/>
          </w:p>
          <w:p w14:paraId="76E27F56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Crêpe Suzette</w:t>
            </w:r>
          </w:p>
          <w:p w14:paraId="6A3BF13D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Crêpe Alaska</w:t>
            </w:r>
          </w:p>
          <w:p w14:paraId="18A299B0" w14:textId="77777777" w:rsidR="0072210A" w:rsidRPr="0072210A" w:rsidRDefault="0072210A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30EEB753" w14:textId="77777777" w:rsidR="0072210A" w:rsidRPr="0072210A" w:rsidRDefault="0072210A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72210A">
              <w:rPr>
                <w:rFonts w:ascii="Calibri body" w:hAnsi="Calibri body" w:cs="Arial"/>
                <w:u w:val="single"/>
                <w:lang w:val="en-US"/>
              </w:rPr>
              <w:t>Meats</w:t>
            </w:r>
          </w:p>
          <w:p w14:paraId="50FBC271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Steak aux </w:t>
            </w:r>
            <w:proofErr w:type="spellStart"/>
            <w:r w:rsidRPr="0072210A">
              <w:rPr>
                <w:rFonts w:ascii="Calibri body" w:hAnsi="Calibri body" w:cs="Arial"/>
                <w:lang w:val="en-US"/>
              </w:rPr>
              <w:t>poivres</w:t>
            </w:r>
            <w:proofErr w:type="spellEnd"/>
            <w:r w:rsidRPr="0072210A">
              <w:rPr>
                <w:rFonts w:ascii="Calibri body" w:hAnsi="Calibri body" w:cs="Arial"/>
                <w:lang w:val="en-US"/>
              </w:rPr>
              <w:t xml:space="preserve"> (green, black, white pepper)</w:t>
            </w:r>
          </w:p>
          <w:p w14:paraId="655F5A57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Tournedos </w:t>
            </w:r>
            <w:proofErr w:type="spellStart"/>
            <w:r w:rsidRPr="0072210A">
              <w:rPr>
                <w:rFonts w:ascii="Calibri body" w:hAnsi="Calibri body" w:cs="Arial"/>
                <w:lang w:val="en-US"/>
              </w:rPr>
              <w:t>Mireilles</w:t>
            </w:r>
            <w:proofErr w:type="spellEnd"/>
          </w:p>
          <w:p w14:paraId="1619AE06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 xml:space="preserve">Crevettes </w:t>
            </w:r>
            <w:proofErr w:type="spellStart"/>
            <w:r w:rsidRPr="0072210A">
              <w:rPr>
                <w:rFonts w:ascii="Calibri body" w:hAnsi="Calibri body" w:cs="Arial"/>
                <w:lang w:val="en-US"/>
              </w:rPr>
              <w:t>professeur</w:t>
            </w:r>
            <w:proofErr w:type="spellEnd"/>
          </w:p>
          <w:p w14:paraId="7235DDAA" w14:textId="77777777" w:rsidR="0072210A" w:rsidRPr="0072210A" w:rsidRDefault="0072210A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</w:rPr>
            </w:pPr>
            <w:r w:rsidRPr="0072210A">
              <w:rPr>
                <w:rFonts w:ascii="Calibri body" w:hAnsi="Calibri body" w:cs="Arial"/>
              </w:rPr>
              <w:t>Rognons de veau flambés au Porto rouge</w:t>
            </w:r>
          </w:p>
          <w:p w14:paraId="1785B986" w14:textId="77777777" w:rsidR="0072210A" w:rsidRPr="0072210A" w:rsidRDefault="0072210A" w:rsidP="008D1163">
            <w:pPr>
              <w:pStyle w:val="BodyText"/>
              <w:rPr>
                <w:rFonts w:ascii="Calibri body" w:hAnsi="Calibri body"/>
                <w:sz w:val="22"/>
                <w:szCs w:val="22"/>
                <w:lang w:val="fr-FR"/>
              </w:rPr>
            </w:pPr>
          </w:p>
        </w:tc>
      </w:tr>
      <w:tr w:rsidR="0072210A" w:rsidRPr="00ED3555" w14:paraId="4DB22791" w14:textId="77777777" w:rsidTr="008D1163">
        <w:tc>
          <w:tcPr>
            <w:tcW w:w="6948" w:type="dxa"/>
          </w:tcPr>
          <w:p w14:paraId="0BAEFFAC" w14:textId="77777777" w:rsidR="0072210A" w:rsidRPr="0072210A" w:rsidRDefault="0072210A" w:rsidP="008D1163">
            <w:pPr>
              <w:rPr>
                <w:rFonts w:ascii="Calibri body" w:hAnsi="Calibri body"/>
                <w:b/>
              </w:rPr>
            </w:pPr>
          </w:p>
          <w:p w14:paraId="53932ABF" w14:textId="77777777" w:rsidR="0072210A" w:rsidRPr="0072210A" w:rsidRDefault="0072210A" w:rsidP="008D1163">
            <w:pPr>
              <w:rPr>
                <w:rFonts w:ascii="Calibri body" w:hAnsi="Calibri body"/>
                <w:b/>
                <w:lang w:val="en-US"/>
              </w:rPr>
            </w:pPr>
            <w:r w:rsidRPr="0072210A">
              <w:rPr>
                <w:rFonts w:ascii="Calibri body" w:hAnsi="Calibri body"/>
                <w:b/>
                <w:lang w:val="en-US"/>
              </w:rPr>
              <w:t>Administrative jobs</w:t>
            </w:r>
          </w:p>
          <w:p w14:paraId="4FDBD19F" w14:textId="77777777" w:rsidR="0072210A" w:rsidRPr="0072210A" w:rsidRDefault="0072210A" w:rsidP="008D1163">
            <w:pPr>
              <w:rPr>
                <w:rFonts w:ascii="Calibri body" w:hAnsi="Calibri body"/>
                <w:b/>
                <w:lang w:val="en-US"/>
              </w:rPr>
            </w:pPr>
          </w:p>
          <w:p w14:paraId="3F058F10" w14:textId="77777777" w:rsidR="0072210A" w:rsidRPr="0072210A" w:rsidRDefault="0072210A" w:rsidP="008D1163">
            <w:pPr>
              <w:rPr>
                <w:rFonts w:ascii="Calibri body" w:hAnsi="Calibri body"/>
                <w:lang w:val="en-US"/>
              </w:rPr>
            </w:pPr>
            <w:r w:rsidRPr="0072210A">
              <w:rPr>
                <w:rFonts w:ascii="Calibri body" w:hAnsi="Calibri body"/>
                <w:lang w:val="en-US"/>
              </w:rPr>
              <w:t>- payment in cash</w:t>
            </w:r>
          </w:p>
          <w:p w14:paraId="534E2B88" w14:textId="77777777" w:rsidR="0072210A" w:rsidRPr="0072210A" w:rsidRDefault="0072210A" w:rsidP="008D1163">
            <w:pPr>
              <w:rPr>
                <w:rFonts w:ascii="Calibri body" w:hAnsi="Calibri body"/>
                <w:lang w:val="en-US"/>
              </w:rPr>
            </w:pPr>
            <w:r w:rsidRPr="0072210A">
              <w:rPr>
                <w:rFonts w:ascii="Calibri body" w:hAnsi="Calibri body"/>
                <w:lang w:val="en-US"/>
              </w:rPr>
              <w:lastRenderedPageBreak/>
              <w:t xml:space="preserve">- payment by </w:t>
            </w:r>
            <w:proofErr w:type="gramStart"/>
            <w:r w:rsidRPr="0072210A">
              <w:rPr>
                <w:rFonts w:ascii="Calibri body" w:hAnsi="Calibri body"/>
                <w:lang w:val="en-US"/>
              </w:rPr>
              <w:t>cards ,</w:t>
            </w:r>
            <w:proofErr w:type="gramEnd"/>
            <w:r w:rsidRPr="0072210A">
              <w:rPr>
                <w:rFonts w:ascii="Calibri body" w:hAnsi="Calibri body"/>
                <w:lang w:val="en-US"/>
              </w:rPr>
              <w:t xml:space="preserve">  checks …</w:t>
            </w:r>
          </w:p>
          <w:p w14:paraId="78E8EE9F" w14:textId="77777777" w:rsidR="0072210A" w:rsidRPr="0072210A" w:rsidRDefault="0072210A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1B175162" w14:textId="77777777" w:rsidR="0072210A" w:rsidRPr="0072210A" w:rsidRDefault="0072210A" w:rsidP="008D1163">
            <w:pPr>
              <w:rPr>
                <w:rFonts w:ascii="Calibri body" w:hAnsi="Calibri body"/>
                <w:b/>
                <w:lang w:val="en-US"/>
              </w:rPr>
            </w:pPr>
          </w:p>
          <w:p w14:paraId="6899EDBF" w14:textId="77777777" w:rsidR="0072210A" w:rsidRPr="0072210A" w:rsidRDefault="0072210A" w:rsidP="008D1163">
            <w:pPr>
              <w:rPr>
                <w:rFonts w:ascii="Calibri body" w:hAnsi="Calibri body"/>
                <w:b/>
                <w:lang w:val="en-US"/>
              </w:rPr>
            </w:pPr>
            <w:r w:rsidRPr="0072210A">
              <w:rPr>
                <w:rFonts w:ascii="Calibri body" w:hAnsi="Calibri body"/>
                <w:b/>
                <w:lang w:val="en-US"/>
              </w:rPr>
              <w:t>Accounting</w:t>
            </w:r>
          </w:p>
          <w:p w14:paraId="7442ADB9" w14:textId="77777777" w:rsidR="0072210A" w:rsidRPr="0072210A" w:rsidRDefault="0072210A" w:rsidP="008D1163">
            <w:pPr>
              <w:rPr>
                <w:rFonts w:ascii="Calibri body" w:hAnsi="Calibri body"/>
                <w:lang w:val="en-US"/>
              </w:rPr>
            </w:pPr>
            <w:r w:rsidRPr="0072210A">
              <w:rPr>
                <w:rFonts w:ascii="Calibri body" w:hAnsi="Calibri body"/>
                <w:lang w:val="en-US"/>
              </w:rPr>
              <w:t>- invoice</w:t>
            </w:r>
          </w:p>
          <w:p w14:paraId="3D0F7D48" w14:textId="77777777" w:rsidR="0072210A" w:rsidRPr="0072210A" w:rsidRDefault="0072210A" w:rsidP="008D1163">
            <w:pPr>
              <w:rPr>
                <w:rFonts w:ascii="Calibri body" w:hAnsi="Calibri body"/>
                <w:lang w:val="en-US"/>
              </w:rPr>
            </w:pPr>
            <w:r w:rsidRPr="0072210A">
              <w:rPr>
                <w:rFonts w:ascii="Calibri body" w:hAnsi="Calibri body"/>
                <w:lang w:val="en-US"/>
              </w:rPr>
              <w:t>- receives payment</w:t>
            </w:r>
          </w:p>
          <w:p w14:paraId="1645FC5D" w14:textId="77777777" w:rsidR="0072210A" w:rsidRPr="0072210A" w:rsidRDefault="0072210A" w:rsidP="008D1163">
            <w:pPr>
              <w:rPr>
                <w:rFonts w:ascii="Calibri body" w:hAnsi="Calibri body" w:cs="Arial"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lastRenderedPageBreak/>
              <w:t>- billing methods</w:t>
            </w:r>
          </w:p>
          <w:p w14:paraId="15EF4106" w14:textId="77777777" w:rsidR="0072210A" w:rsidRPr="00ED3555" w:rsidRDefault="0072210A" w:rsidP="008D1163">
            <w:pPr>
              <w:rPr>
                <w:rFonts w:ascii="Calibri body" w:hAnsi="Calibri body"/>
                <w:b/>
                <w:lang w:val="en-US"/>
              </w:rPr>
            </w:pPr>
            <w:r w:rsidRPr="0072210A">
              <w:rPr>
                <w:rFonts w:ascii="Calibri body" w:hAnsi="Calibri body" w:cs="Arial"/>
                <w:lang w:val="en-US"/>
              </w:rPr>
              <w:t>- Processing guest payment of bills</w:t>
            </w:r>
          </w:p>
          <w:p w14:paraId="169E305D" w14:textId="77777777" w:rsidR="0072210A" w:rsidRPr="00ED3555" w:rsidRDefault="0072210A" w:rsidP="008D1163">
            <w:pPr>
              <w:pStyle w:val="BodyText"/>
              <w:jc w:val="center"/>
              <w:rPr>
                <w:rFonts w:ascii="Calibri body" w:hAnsi="Calibri body"/>
                <w:sz w:val="22"/>
                <w:szCs w:val="22"/>
                <w:lang w:val="en-GB"/>
              </w:rPr>
            </w:pPr>
          </w:p>
        </w:tc>
      </w:tr>
    </w:tbl>
    <w:p w14:paraId="46A4BFF7" w14:textId="77777777" w:rsidR="0072210A" w:rsidRPr="00ED3555" w:rsidRDefault="0072210A" w:rsidP="0072210A">
      <w:pPr>
        <w:rPr>
          <w:rFonts w:ascii="Calibri body" w:hAnsi="Calibri body"/>
          <w:lang w:val="en-US"/>
        </w:rPr>
      </w:pPr>
    </w:p>
    <w:p w14:paraId="39653BDA" w14:textId="77777777" w:rsidR="0072210A" w:rsidRPr="00ED3555" w:rsidRDefault="0072210A" w:rsidP="0072210A">
      <w:pPr>
        <w:rPr>
          <w:rFonts w:ascii="Calibri body" w:hAnsi="Calibri body"/>
          <w:lang w:val="en-US"/>
        </w:rPr>
      </w:pPr>
    </w:p>
    <w:p w14:paraId="3AC88BB1" w14:textId="77777777" w:rsidR="00645767" w:rsidRPr="0072210A" w:rsidRDefault="00645767" w:rsidP="0072210A"/>
    <w:sectPr w:rsidR="00645767" w:rsidRPr="0072210A" w:rsidSect="00623D9E">
      <w:footerReference w:type="default" r:id="rId8"/>
      <w:pgSz w:w="16838" w:h="11906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DF645" w14:textId="77777777" w:rsidR="00AF11E6" w:rsidRDefault="00AF11E6" w:rsidP="00623D9E">
      <w:r>
        <w:separator/>
      </w:r>
    </w:p>
  </w:endnote>
  <w:endnote w:type="continuationSeparator" w:id="0">
    <w:p w14:paraId="7B1E3A6F" w14:textId="77777777" w:rsidR="00AF11E6" w:rsidRDefault="00AF11E6" w:rsidP="006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633844"/>
      <w:docPartObj>
        <w:docPartGallery w:val="Page Numbers (Bottom of Page)"/>
        <w:docPartUnique/>
      </w:docPartObj>
    </w:sdtPr>
    <w:sdtEndPr/>
    <w:sdtContent>
      <w:p w14:paraId="76EA62FC" w14:textId="77777777" w:rsidR="00BB6CB4" w:rsidRDefault="005733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47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8E45429" w14:textId="77777777" w:rsidR="00BB6CB4" w:rsidRDefault="00BB6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8BC5C" w14:textId="77777777" w:rsidR="00AF11E6" w:rsidRDefault="00AF11E6" w:rsidP="00623D9E">
      <w:r>
        <w:separator/>
      </w:r>
    </w:p>
  </w:footnote>
  <w:footnote w:type="continuationSeparator" w:id="0">
    <w:p w14:paraId="51F32223" w14:textId="77777777" w:rsidR="00AF11E6" w:rsidRDefault="00AF11E6" w:rsidP="0062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8" type="#_x0000_t75" style="width:11.4pt;height:11.4pt" o:bullet="t">
        <v:imagedata r:id="rId1" o:title="BD14565_"/>
      </v:shape>
    </w:pict>
  </w:numPicBullet>
  <w:abstractNum w:abstractNumId="0" w15:restartNumberingAfterBreak="0">
    <w:nsid w:val="01F00794"/>
    <w:multiLevelType w:val="hybridMultilevel"/>
    <w:tmpl w:val="D6204722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F47CF2">
      <w:start w:val="1"/>
      <w:numFmt w:val="bullet"/>
      <w:lvlText w:val="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5FA"/>
    <w:multiLevelType w:val="hybridMultilevel"/>
    <w:tmpl w:val="2DDEF68E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AC5A82D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PMingLiU" w:eastAsia="PMingLiU" w:hAnsi="Symbol" w:hint="eastAsia"/>
      </w:rPr>
    </w:lvl>
    <w:lvl w:ilvl="2" w:tplc="88D27CF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4435"/>
    <w:multiLevelType w:val="hybridMultilevel"/>
    <w:tmpl w:val="F22C2DE4"/>
    <w:lvl w:ilvl="0" w:tplc="88D27CF8">
      <w:numFmt w:val="bullet"/>
      <w:lvlText w:val="-"/>
      <w:lvlJc w:val="left"/>
      <w:pPr>
        <w:tabs>
          <w:tab w:val="num" w:pos="5756"/>
        </w:tabs>
        <w:ind w:left="575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204"/>
        </w:tabs>
        <w:ind w:left="8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24"/>
        </w:tabs>
        <w:ind w:left="8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44"/>
        </w:tabs>
        <w:ind w:left="9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64"/>
        </w:tabs>
        <w:ind w:left="10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84"/>
        </w:tabs>
        <w:ind w:left="11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804"/>
        </w:tabs>
        <w:ind w:left="11804" w:hanging="360"/>
      </w:pPr>
      <w:rPr>
        <w:rFonts w:ascii="Wingdings" w:hAnsi="Wingdings" w:hint="default"/>
      </w:rPr>
    </w:lvl>
  </w:abstractNum>
  <w:abstractNum w:abstractNumId="3" w15:restartNumberingAfterBreak="0">
    <w:nsid w:val="16574CE8"/>
    <w:multiLevelType w:val="hybridMultilevel"/>
    <w:tmpl w:val="27AA29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04905"/>
    <w:multiLevelType w:val="hybridMultilevel"/>
    <w:tmpl w:val="F410D314"/>
    <w:lvl w:ilvl="0" w:tplc="5D74C4A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DE5A80"/>
    <w:multiLevelType w:val="hybridMultilevel"/>
    <w:tmpl w:val="D1EAA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34CDF"/>
    <w:multiLevelType w:val="hybridMultilevel"/>
    <w:tmpl w:val="177AFCFA"/>
    <w:lvl w:ilvl="0" w:tplc="CD303D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C7D0A"/>
    <w:multiLevelType w:val="hybridMultilevel"/>
    <w:tmpl w:val="1E202840"/>
    <w:lvl w:ilvl="0" w:tplc="FFFFFFFF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0E0C"/>
    <w:multiLevelType w:val="hybridMultilevel"/>
    <w:tmpl w:val="C5002D4C"/>
    <w:lvl w:ilvl="0" w:tplc="26D8718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152"/>
        </w:tabs>
        <w:ind w:left="936" w:firstLine="144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B2B"/>
    <w:multiLevelType w:val="hybridMultilevel"/>
    <w:tmpl w:val="81A665D4"/>
    <w:lvl w:ilvl="0" w:tplc="C5A62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464F0"/>
    <w:multiLevelType w:val="hybridMultilevel"/>
    <w:tmpl w:val="4FE47290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9547BF"/>
    <w:multiLevelType w:val="hybridMultilevel"/>
    <w:tmpl w:val="5344D70C"/>
    <w:lvl w:ilvl="0" w:tplc="04090015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88D27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C33D6"/>
    <w:multiLevelType w:val="hybridMultilevel"/>
    <w:tmpl w:val="CEA06538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D4CB4"/>
    <w:multiLevelType w:val="hybridMultilevel"/>
    <w:tmpl w:val="C020164A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2"/>
  </w:num>
  <w:num w:numId="5">
    <w:abstractNumId w:val="4"/>
  </w:num>
  <w:num w:numId="6">
    <w:abstractNumId w:val="13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B7"/>
    <w:rsid w:val="00024AEB"/>
    <w:rsid w:val="00037B9B"/>
    <w:rsid w:val="00061BEE"/>
    <w:rsid w:val="00065469"/>
    <w:rsid w:val="00082D21"/>
    <w:rsid w:val="00095F09"/>
    <w:rsid w:val="000D2544"/>
    <w:rsid w:val="000E2E5C"/>
    <w:rsid w:val="0010626F"/>
    <w:rsid w:val="001161B7"/>
    <w:rsid w:val="00150D6B"/>
    <w:rsid w:val="00184AE3"/>
    <w:rsid w:val="001D7971"/>
    <w:rsid w:val="00251A75"/>
    <w:rsid w:val="00262AA4"/>
    <w:rsid w:val="00285D18"/>
    <w:rsid w:val="002A6F40"/>
    <w:rsid w:val="002F110F"/>
    <w:rsid w:val="00327072"/>
    <w:rsid w:val="0032769B"/>
    <w:rsid w:val="00395A9E"/>
    <w:rsid w:val="0041750B"/>
    <w:rsid w:val="004321CC"/>
    <w:rsid w:val="0044787B"/>
    <w:rsid w:val="004518FC"/>
    <w:rsid w:val="00460F55"/>
    <w:rsid w:val="00461407"/>
    <w:rsid w:val="00463487"/>
    <w:rsid w:val="0046652A"/>
    <w:rsid w:val="004A7666"/>
    <w:rsid w:val="004B3D15"/>
    <w:rsid w:val="004C59FB"/>
    <w:rsid w:val="004D5921"/>
    <w:rsid w:val="004E6BA4"/>
    <w:rsid w:val="00534FD4"/>
    <w:rsid w:val="00573310"/>
    <w:rsid w:val="005A37C3"/>
    <w:rsid w:val="005E755F"/>
    <w:rsid w:val="005F34E8"/>
    <w:rsid w:val="00614C6F"/>
    <w:rsid w:val="00617437"/>
    <w:rsid w:val="00623D9E"/>
    <w:rsid w:val="00645767"/>
    <w:rsid w:val="00650CD9"/>
    <w:rsid w:val="006B6AED"/>
    <w:rsid w:val="006C6477"/>
    <w:rsid w:val="006E785D"/>
    <w:rsid w:val="0070277F"/>
    <w:rsid w:val="00713C83"/>
    <w:rsid w:val="00716E2A"/>
    <w:rsid w:val="0072210A"/>
    <w:rsid w:val="007452DB"/>
    <w:rsid w:val="00746C00"/>
    <w:rsid w:val="007523A4"/>
    <w:rsid w:val="007C6E2C"/>
    <w:rsid w:val="007E770B"/>
    <w:rsid w:val="007F351D"/>
    <w:rsid w:val="00856F2A"/>
    <w:rsid w:val="00863EB8"/>
    <w:rsid w:val="008740F2"/>
    <w:rsid w:val="00895B7A"/>
    <w:rsid w:val="008973A9"/>
    <w:rsid w:val="008A2B44"/>
    <w:rsid w:val="008E52A6"/>
    <w:rsid w:val="00990B30"/>
    <w:rsid w:val="009E4EF7"/>
    <w:rsid w:val="00A1044A"/>
    <w:rsid w:val="00A111F3"/>
    <w:rsid w:val="00A47A65"/>
    <w:rsid w:val="00A56F0F"/>
    <w:rsid w:val="00A57DC3"/>
    <w:rsid w:val="00A87AF6"/>
    <w:rsid w:val="00A94396"/>
    <w:rsid w:val="00AA0B16"/>
    <w:rsid w:val="00AD7A14"/>
    <w:rsid w:val="00AE1F02"/>
    <w:rsid w:val="00AF11E6"/>
    <w:rsid w:val="00B02FA0"/>
    <w:rsid w:val="00B107E9"/>
    <w:rsid w:val="00B3381F"/>
    <w:rsid w:val="00B50A0E"/>
    <w:rsid w:val="00BB027B"/>
    <w:rsid w:val="00BB65F8"/>
    <w:rsid w:val="00BB6CB4"/>
    <w:rsid w:val="00BD2CC8"/>
    <w:rsid w:val="00BF0E3F"/>
    <w:rsid w:val="00C07058"/>
    <w:rsid w:val="00C85785"/>
    <w:rsid w:val="00C94FDD"/>
    <w:rsid w:val="00CF23E5"/>
    <w:rsid w:val="00CF6C04"/>
    <w:rsid w:val="00D76B4D"/>
    <w:rsid w:val="00D800BF"/>
    <w:rsid w:val="00D93162"/>
    <w:rsid w:val="00D964A2"/>
    <w:rsid w:val="00DE5C39"/>
    <w:rsid w:val="00E03B2D"/>
    <w:rsid w:val="00E068FC"/>
    <w:rsid w:val="00E1100E"/>
    <w:rsid w:val="00E5649A"/>
    <w:rsid w:val="00E90206"/>
    <w:rsid w:val="00E97C3B"/>
    <w:rsid w:val="00EB17C7"/>
    <w:rsid w:val="00EC5E95"/>
    <w:rsid w:val="00ED3555"/>
    <w:rsid w:val="00EF28CC"/>
    <w:rsid w:val="00F02677"/>
    <w:rsid w:val="00F332EA"/>
    <w:rsid w:val="00F555F8"/>
    <w:rsid w:val="00F6202B"/>
    <w:rsid w:val="00FC0D16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DB96C"/>
  <w15:docId w15:val="{4C95825F-7CEF-4D2D-BB93-EB070BE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62"/>
  </w:style>
  <w:style w:type="paragraph" w:styleId="Heading1">
    <w:name w:val="heading 1"/>
    <w:basedOn w:val="Normal"/>
    <w:next w:val="Normal"/>
    <w:link w:val="Heading1Char"/>
    <w:qFormat/>
    <w:rsid w:val="00645767"/>
    <w:pPr>
      <w:keepNext/>
      <w:ind w:left="0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1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B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A37C3"/>
    <w:pPr>
      <w:widowControl w:val="0"/>
      <w:ind w:left="0"/>
      <w:jc w:val="center"/>
    </w:pPr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TitleChar">
    <w:name w:val="Title Char"/>
    <w:basedOn w:val="DefaultParagraphFont"/>
    <w:link w:val="Title"/>
    <w:rsid w:val="005A37C3"/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645767"/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paragraph" w:styleId="BodyText">
    <w:name w:val="Body Text"/>
    <w:aliases w:val=" Char"/>
    <w:basedOn w:val="Normal"/>
    <w:link w:val="BodyTextChar"/>
    <w:rsid w:val="00645767"/>
    <w:pPr>
      <w:ind w:left="0"/>
      <w:jc w:val="left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BodyTextChar">
    <w:name w:val="Body Text Char"/>
    <w:aliases w:val=" Char Char"/>
    <w:basedOn w:val="DefaultParagraphFont"/>
    <w:link w:val="BodyText"/>
    <w:rsid w:val="00645767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45767"/>
    <w:pPr>
      <w:spacing w:after="120" w:line="480" w:lineRule="auto"/>
      <w:ind w:left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6457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645767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645767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Header">
    <w:name w:val="header"/>
    <w:basedOn w:val="Normal"/>
    <w:link w:val="HeaderChar"/>
    <w:uiPriority w:val="99"/>
    <w:semiHidden/>
    <w:unhideWhenUsed/>
    <w:rsid w:val="00623D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D9E"/>
  </w:style>
  <w:style w:type="paragraph" w:styleId="Footer">
    <w:name w:val="footer"/>
    <w:basedOn w:val="Normal"/>
    <w:link w:val="FooterChar"/>
    <w:uiPriority w:val="99"/>
    <w:unhideWhenUsed/>
    <w:rsid w:val="00623D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D9E"/>
  </w:style>
  <w:style w:type="table" w:styleId="TableGrid">
    <w:name w:val="Table Grid"/>
    <w:basedOn w:val="TableNormal"/>
    <w:uiPriority w:val="59"/>
    <w:rsid w:val="00623D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59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6B4D"/>
    <w:rPr>
      <w:color w:val="0000FF" w:themeColor="hyperlink"/>
      <w:u w:val="single"/>
    </w:rPr>
  </w:style>
  <w:style w:type="character" w:customStyle="1" w:styleId="shorttext">
    <w:name w:val="short_text"/>
    <w:basedOn w:val="DefaultParagraphFont"/>
    <w:rsid w:val="00BB6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7971E-867B-4597-8677-EE99AC12A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ed k</cp:lastModifiedBy>
  <cp:revision>10</cp:revision>
  <cp:lastPrinted>2017-07-16T18:36:00Z</cp:lastPrinted>
  <dcterms:created xsi:type="dcterms:W3CDTF">2016-09-16T11:48:00Z</dcterms:created>
  <dcterms:modified xsi:type="dcterms:W3CDTF">2020-10-09T07:01:00Z</dcterms:modified>
</cp:coreProperties>
</file>